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6B" w:rsidRPr="00BB246B" w:rsidRDefault="00BB246B" w:rsidP="00BB246B">
      <w:pPr>
        <w:widowControl/>
        <w:spacing w:line="360" w:lineRule="auto"/>
        <w:rPr>
          <w:rFonts w:ascii="仿宋_GB2312" w:eastAsia="仿宋_GB2312" w:hAnsi="Calibri" w:cs="宋体"/>
          <w:b/>
          <w:bCs/>
          <w:kern w:val="0"/>
          <w:sz w:val="30"/>
          <w:szCs w:val="30"/>
        </w:rPr>
      </w:pPr>
      <w:r w:rsidRPr="00BB246B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 xml:space="preserve">附件2 </w:t>
      </w:r>
    </w:p>
    <w:p w:rsidR="00BB246B" w:rsidRPr="00BB246B" w:rsidRDefault="00BB246B" w:rsidP="00BB246B">
      <w:pPr>
        <w:widowControl/>
        <w:spacing w:line="560" w:lineRule="atLeast"/>
        <w:jc w:val="center"/>
        <w:rPr>
          <w:rFonts w:ascii="黑体" w:eastAsia="黑体" w:hAnsi="Calibri" w:cs="宋体"/>
          <w:b/>
          <w:bCs/>
          <w:kern w:val="0"/>
          <w:sz w:val="32"/>
          <w:szCs w:val="32"/>
        </w:rPr>
      </w:pPr>
      <w:r w:rsidRPr="00BB246B">
        <w:rPr>
          <w:rFonts w:ascii="华文中宋" w:eastAsia="华文中宋" w:hAnsi="华文中宋" w:cs="宋体" w:hint="eastAsia"/>
          <w:kern w:val="0"/>
          <w:sz w:val="36"/>
          <w:szCs w:val="36"/>
        </w:rPr>
        <w:t>申请材料示范文本</w:t>
      </w:r>
    </w:p>
    <w:tbl>
      <w:tblPr>
        <w:tblW w:w="10349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8"/>
        <w:gridCol w:w="1315"/>
        <w:gridCol w:w="1823"/>
        <w:gridCol w:w="788"/>
        <w:gridCol w:w="1266"/>
        <w:gridCol w:w="2439"/>
      </w:tblGrid>
      <w:tr w:rsidR="00BB246B" w:rsidRPr="00BB246B" w:rsidTr="00BB246B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32"/>
              </w:rPr>
            </w:pPr>
            <w:r w:rsidRPr="00BB246B">
              <w:rPr>
                <w:rFonts w:ascii="宋体" w:eastAsia="宋体" w:hAnsi="宋体" w:cs="宋体" w:hint="eastAsia"/>
                <w:b/>
                <w:kern w:val="0"/>
                <w:sz w:val="20"/>
                <w:szCs w:val="36"/>
              </w:rPr>
              <w:t>开立单位银行结算账户申请书</w:t>
            </w: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存款人名称</w:t>
            </w:r>
          </w:p>
        </w:tc>
        <w:tc>
          <w:tcPr>
            <w:tcW w:w="3926" w:type="dxa"/>
            <w:gridSpan w:val="3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电    话</w:t>
            </w:r>
          </w:p>
        </w:tc>
        <w:tc>
          <w:tcPr>
            <w:tcW w:w="2439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地址</w:t>
            </w:r>
          </w:p>
        </w:tc>
        <w:tc>
          <w:tcPr>
            <w:tcW w:w="39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邮    编</w:t>
            </w:r>
          </w:p>
        </w:tc>
        <w:tc>
          <w:tcPr>
            <w:tcW w:w="2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存款人类别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组织机构代码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法定代表人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姓名</w:t>
            </w:r>
          </w:p>
        </w:tc>
        <w:tc>
          <w:tcPr>
            <w:tcW w:w="631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单位负责人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证件种类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证件号码</w:t>
            </w:r>
          </w:p>
        </w:tc>
        <w:tc>
          <w:tcPr>
            <w:tcW w:w="2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行业分类</w:t>
            </w:r>
          </w:p>
        </w:tc>
        <w:tc>
          <w:tcPr>
            <w:tcW w:w="76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Times New Roman"/>
                <w:b/>
                <w:bCs/>
                <w:kern w:val="0"/>
                <w:sz w:val="16"/>
                <w:szCs w:val="24"/>
              </w:rPr>
              <w:t>A</w:t>
            </w: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（  ）  B（  ）  C（  ）  D（  ）  E（  ）  F（  ）  G（  ）  H（  ）  I（  ）  J（  ）</w:t>
            </w: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76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K（  ）  L（  ）  M（  ）  N（  ）  O（  ）  P（  ）  Q（  ）  R（  ）  S（  ）  T（  ）</w:t>
            </w: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注册资金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地区代码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经营范围</w:t>
            </w:r>
          </w:p>
        </w:tc>
        <w:tc>
          <w:tcPr>
            <w:tcW w:w="39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证明文件种类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证明文件编号</w:t>
            </w:r>
          </w:p>
        </w:tc>
        <w:tc>
          <w:tcPr>
            <w:tcW w:w="44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税务登记证（国税或地税）编号</w:t>
            </w:r>
          </w:p>
        </w:tc>
        <w:tc>
          <w:tcPr>
            <w:tcW w:w="51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账户性质</w:t>
            </w:r>
          </w:p>
        </w:tc>
        <w:tc>
          <w:tcPr>
            <w:tcW w:w="76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基本（      ） 一般（      ）  专用（      ）  临时（      ）</w:t>
            </w: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资金性质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有效日期至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 xml:space="preserve">  年  月   日</w:t>
            </w:r>
          </w:p>
        </w:tc>
      </w:tr>
      <w:tr w:rsidR="00BB246B" w:rsidRPr="00BB246B" w:rsidTr="00BB246B">
        <w:trPr>
          <w:trHeight w:val="300"/>
        </w:trPr>
        <w:tc>
          <w:tcPr>
            <w:tcW w:w="66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以下为存款人上级法人或主管单位信息：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上级法人或主管单位名称</w:t>
            </w:r>
          </w:p>
        </w:tc>
        <w:tc>
          <w:tcPr>
            <w:tcW w:w="631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基本存款账户开户许可证核准号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组织机构代码</w:t>
            </w:r>
          </w:p>
        </w:tc>
        <w:tc>
          <w:tcPr>
            <w:tcW w:w="243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法定代表人（）</w:t>
            </w:r>
          </w:p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单位负责人（）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姓名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B" w:rsidRPr="00BB246B" w:rsidRDefault="00BB246B" w:rsidP="00BB24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证件种类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B" w:rsidRPr="00BB246B" w:rsidRDefault="00BB246B" w:rsidP="00BB24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证件号码</w:t>
            </w:r>
          </w:p>
        </w:tc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5856" w:type="dxa"/>
            <w:gridSpan w:val="3"/>
            <w:tcBorders>
              <w:top w:val="single" w:sz="4" w:space="0" w:color="auto"/>
              <w:left w:val="single" w:sz="2" w:space="0" w:color="000000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以下栏目由开户银行审核后填写：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开户银行名称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开户银行代码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账户名称</w:t>
            </w:r>
          </w:p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账号</w:t>
            </w:r>
          </w:p>
        </w:tc>
        <w:tc>
          <w:tcPr>
            <w:tcW w:w="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基本存款账户开户许可证核准号</w:t>
            </w: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开户日期</w:t>
            </w:r>
          </w:p>
        </w:tc>
        <w:tc>
          <w:tcPr>
            <w:tcW w:w="2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 xml:space="preserve">    年    月    日</w:t>
            </w: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 xml:space="preserve">    本存款人申请开立单位银行结算账户，并承诺所提供的开户资料真实、有效。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开户银行审核意见：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人民银行审核意见：</w:t>
            </w: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B" w:rsidRPr="00BB246B" w:rsidRDefault="00BB246B" w:rsidP="00BB24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（非核准类账户除外）</w:t>
            </w: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B" w:rsidRPr="00BB246B" w:rsidRDefault="00BB246B" w:rsidP="00BB24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B" w:rsidRPr="00BB246B" w:rsidRDefault="00BB246B" w:rsidP="00BB246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经办人（签章）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经办人（签章）</w:t>
            </w: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存款人（公章）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银行（签章）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人民银行（签章）</w:t>
            </w:r>
          </w:p>
        </w:tc>
      </w:tr>
      <w:tr w:rsidR="00BB246B" w:rsidRPr="00BB246B" w:rsidTr="00BB246B">
        <w:trPr>
          <w:trHeight w:val="300"/>
        </w:trPr>
        <w:tc>
          <w:tcPr>
            <w:tcW w:w="4033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 xml:space="preserve">    年  月  日</w:t>
            </w:r>
          </w:p>
        </w:tc>
        <w:tc>
          <w:tcPr>
            <w:tcW w:w="2611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年  月  日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24"/>
              </w:rPr>
            </w:pPr>
            <w:r w:rsidRPr="00BB246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24"/>
              </w:rPr>
              <w:t>年  月  日</w:t>
            </w:r>
          </w:p>
        </w:tc>
      </w:tr>
      <w:tr w:rsidR="00BB246B" w:rsidRPr="00BB246B" w:rsidTr="00BB246B">
        <w:trPr>
          <w:trHeight w:val="300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  <w:r w:rsidRPr="00BB246B">
              <w:rPr>
                <w:rFonts w:ascii="宋体" w:eastAsia="宋体" w:hAnsi="宋体" w:cs="宋体" w:hint="eastAsia"/>
                <w:kern w:val="0"/>
                <w:sz w:val="16"/>
              </w:rPr>
              <w:t>填表说明： 1、申请开立临时存款账户，必须填列有效日期；申请开立专用存款账户，必须填列资金性质。</w:t>
            </w:r>
          </w:p>
        </w:tc>
      </w:tr>
      <w:tr w:rsidR="00BB246B" w:rsidRPr="00BB246B" w:rsidTr="00BB246B">
        <w:trPr>
          <w:trHeight w:val="300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  <w:r w:rsidRPr="00BB246B">
              <w:rPr>
                <w:rFonts w:ascii="宋体" w:eastAsia="宋体" w:hAnsi="宋体" w:cs="宋体" w:hint="eastAsia"/>
                <w:kern w:val="0"/>
                <w:sz w:val="16"/>
              </w:rPr>
              <w:t xml:space="preserve">    2、该行业标准由银行在营业场所公告，“行业分类”中各字母代表的行业种类职下：A、农、林、牧、渔业；B、采矿业；C、制造业；D、电力、燃气及水的生产供应业；E、建筑业；F、交通运输、仓储和邮政业；G、信息传输、计算机服务及软件业；H、批发和零售业；I、住宿和餐饮业；J、金融业；K、房地产业；L、租赁和商务服务业；M、科学研究、技术服务和地质勘查业；N、水利、环境和公共设施管理；O、居民服务和其他服务业；P、教育业；Q、卫生、社会保障和社会福利业；R、文化、教育和娱乐业；S、公共管理和社会组织；T、其他行业。</w:t>
            </w:r>
          </w:p>
        </w:tc>
      </w:tr>
      <w:tr w:rsidR="00BB246B" w:rsidRPr="00BB246B" w:rsidTr="00BB246B">
        <w:trPr>
          <w:trHeight w:val="300"/>
        </w:trPr>
        <w:tc>
          <w:tcPr>
            <w:tcW w:w="5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  <w:r w:rsidRPr="00BB246B">
              <w:rPr>
                <w:rFonts w:ascii="宋体" w:eastAsia="宋体" w:hAnsi="宋体" w:cs="宋体" w:hint="eastAsia"/>
                <w:kern w:val="0"/>
                <w:sz w:val="16"/>
              </w:rPr>
              <w:t xml:space="preserve">    3、带括号的选项填“√”。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</w:p>
        </w:tc>
      </w:tr>
      <w:tr w:rsidR="00BB246B" w:rsidRPr="00BB246B" w:rsidTr="00BB246B">
        <w:trPr>
          <w:trHeight w:val="300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  <w:r w:rsidRPr="00BB246B">
              <w:rPr>
                <w:rFonts w:ascii="宋体" w:eastAsia="宋体" w:hAnsi="宋体" w:cs="宋体" w:hint="eastAsia"/>
                <w:kern w:val="0"/>
                <w:sz w:val="16"/>
              </w:rPr>
              <w:t xml:space="preserve">    4、本申请书一式三联，一联开户单位留存，一联开户银行留存，一联中国人民银行当地分行留存。</w:t>
            </w:r>
          </w:p>
        </w:tc>
      </w:tr>
      <w:tr w:rsidR="00BB246B" w:rsidRPr="00BB246B" w:rsidTr="00BB246B">
        <w:trPr>
          <w:trHeight w:val="300"/>
        </w:trPr>
        <w:tc>
          <w:tcPr>
            <w:tcW w:w="10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6B" w:rsidRPr="00BB246B" w:rsidRDefault="00BB246B" w:rsidP="00BB246B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6"/>
              </w:rPr>
            </w:pPr>
            <w:r w:rsidRPr="00BB246B">
              <w:rPr>
                <w:rFonts w:ascii="宋体" w:eastAsia="宋体" w:hAnsi="宋体" w:cs="宋体" w:hint="eastAsia"/>
                <w:kern w:val="0"/>
                <w:sz w:val="16"/>
              </w:rPr>
              <w:t xml:space="preserve">    5、存款人申请重新开立基本存款账户时，必须填列原基本存款账户开户核准号（可从已开立账户清单获取）。</w:t>
            </w:r>
          </w:p>
        </w:tc>
      </w:tr>
    </w:tbl>
    <w:p w:rsidR="00640DE0" w:rsidRPr="00BB246B" w:rsidRDefault="00640DE0"/>
    <w:sectPr w:rsidR="00640DE0" w:rsidRPr="00BB246B" w:rsidSect="0064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AE7"/>
    <w:rsid w:val="0004026A"/>
    <w:rsid w:val="000718E7"/>
    <w:rsid w:val="000F56E8"/>
    <w:rsid w:val="001015ED"/>
    <w:rsid w:val="00110953"/>
    <w:rsid w:val="0012412A"/>
    <w:rsid w:val="00125F2B"/>
    <w:rsid w:val="001274F0"/>
    <w:rsid w:val="00136A4C"/>
    <w:rsid w:val="001A100E"/>
    <w:rsid w:val="001F7903"/>
    <w:rsid w:val="00261F40"/>
    <w:rsid w:val="002812ED"/>
    <w:rsid w:val="002B7AE7"/>
    <w:rsid w:val="002C091A"/>
    <w:rsid w:val="00307334"/>
    <w:rsid w:val="00314163"/>
    <w:rsid w:val="00320EB4"/>
    <w:rsid w:val="003931C4"/>
    <w:rsid w:val="003C188F"/>
    <w:rsid w:val="003E0E23"/>
    <w:rsid w:val="003F510C"/>
    <w:rsid w:val="0046552A"/>
    <w:rsid w:val="00507FBB"/>
    <w:rsid w:val="005118B1"/>
    <w:rsid w:val="00564F2C"/>
    <w:rsid w:val="005822D3"/>
    <w:rsid w:val="00620A22"/>
    <w:rsid w:val="00640DE0"/>
    <w:rsid w:val="0064507F"/>
    <w:rsid w:val="0066078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34F76"/>
    <w:rsid w:val="00A534ED"/>
    <w:rsid w:val="00A55E3B"/>
    <w:rsid w:val="00A83F3E"/>
    <w:rsid w:val="00AB38ED"/>
    <w:rsid w:val="00AF0019"/>
    <w:rsid w:val="00B20FC8"/>
    <w:rsid w:val="00B5326B"/>
    <w:rsid w:val="00B901F5"/>
    <w:rsid w:val="00B922BD"/>
    <w:rsid w:val="00BB246B"/>
    <w:rsid w:val="00BE472F"/>
    <w:rsid w:val="00BF11BA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zw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2</cp:revision>
  <dcterms:created xsi:type="dcterms:W3CDTF">2025-03-25T08:18:00Z</dcterms:created>
  <dcterms:modified xsi:type="dcterms:W3CDTF">2025-03-25T08:18:00Z</dcterms:modified>
</cp:coreProperties>
</file>